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DF" w:rsidRPr="00613730" w:rsidRDefault="001228B4">
      <w:pPr>
        <w:rPr>
          <w:rFonts w:ascii="Georgia" w:hAnsi="Georgia"/>
          <w:sz w:val="24"/>
          <w:szCs w:val="24"/>
          <w:u w:val="single"/>
        </w:rPr>
      </w:pPr>
      <w:r w:rsidRPr="00613730">
        <w:rPr>
          <w:rFonts w:ascii="Georgia" w:hAnsi="Georgia"/>
          <w:sz w:val="24"/>
          <w:szCs w:val="24"/>
          <w:u w:val="single"/>
        </w:rPr>
        <w:t xml:space="preserve">The new dog virus; </w:t>
      </w:r>
      <w:proofErr w:type="spellStart"/>
      <w:r w:rsidRPr="00613730">
        <w:rPr>
          <w:rFonts w:ascii="Georgia" w:hAnsi="Georgia"/>
          <w:sz w:val="24"/>
          <w:szCs w:val="24"/>
          <w:u w:val="single"/>
        </w:rPr>
        <w:t>Circovirus</w:t>
      </w:r>
      <w:proofErr w:type="spellEnd"/>
      <w:r w:rsidRPr="00613730">
        <w:rPr>
          <w:rFonts w:ascii="Georgia" w:hAnsi="Georgia"/>
          <w:sz w:val="24"/>
          <w:szCs w:val="24"/>
          <w:u w:val="single"/>
        </w:rPr>
        <w:t xml:space="preserve">: </w:t>
      </w:r>
    </w:p>
    <w:p w:rsidR="001228B4" w:rsidRDefault="001228B4"/>
    <w:p w:rsidR="001228B4" w:rsidRPr="00613730" w:rsidRDefault="001228B4">
      <w:pPr>
        <w:rPr>
          <w:rFonts w:ascii="Georgia" w:hAnsi="Georgia"/>
          <w:sz w:val="24"/>
          <w:szCs w:val="24"/>
        </w:rPr>
      </w:pPr>
      <w:proofErr w:type="spellStart"/>
      <w:r w:rsidRPr="00613730">
        <w:rPr>
          <w:rFonts w:ascii="Georgia" w:hAnsi="Georgia"/>
          <w:sz w:val="24"/>
          <w:szCs w:val="24"/>
        </w:rPr>
        <w:t>Circovirus</w:t>
      </w:r>
      <w:proofErr w:type="spellEnd"/>
      <w:r w:rsidR="00A3781A">
        <w:rPr>
          <w:rFonts w:ascii="Georgia" w:hAnsi="Georgia"/>
          <w:sz w:val="24"/>
          <w:szCs w:val="24"/>
        </w:rPr>
        <w:t xml:space="preserve"> is a virus that</w:t>
      </w:r>
      <w:r w:rsidRPr="00613730">
        <w:rPr>
          <w:rFonts w:ascii="Georgia" w:hAnsi="Georgia"/>
          <w:sz w:val="24"/>
          <w:szCs w:val="24"/>
        </w:rPr>
        <w:t xml:space="preserve"> </w:t>
      </w:r>
      <w:r w:rsidR="00A3781A">
        <w:rPr>
          <w:rFonts w:ascii="Georgia" w:hAnsi="Georgia"/>
          <w:sz w:val="24"/>
          <w:szCs w:val="24"/>
        </w:rPr>
        <w:t>has been around for a long yet only infected birds and pigs, i</w:t>
      </w:r>
      <w:r w:rsidRPr="00613730">
        <w:rPr>
          <w:rFonts w:ascii="Georgia" w:hAnsi="Georgia"/>
          <w:sz w:val="24"/>
          <w:szCs w:val="24"/>
        </w:rPr>
        <w:t xml:space="preserve">t was only discovered is dogs this past April. </w:t>
      </w:r>
      <w:proofErr w:type="spellStart"/>
      <w:r w:rsidRPr="00613730">
        <w:rPr>
          <w:rFonts w:ascii="Georgia" w:hAnsi="Georgia"/>
          <w:sz w:val="24"/>
          <w:szCs w:val="24"/>
        </w:rPr>
        <w:t>Circovirus</w:t>
      </w:r>
      <w:proofErr w:type="spellEnd"/>
      <w:r w:rsidRPr="00613730">
        <w:rPr>
          <w:rFonts w:ascii="Georgia" w:hAnsi="Georgia"/>
          <w:sz w:val="24"/>
          <w:szCs w:val="24"/>
        </w:rPr>
        <w:t xml:space="preserve"> causes pneumonia, gastrointestinal issues, systemic inflammation and occasionally death. To date, cases of the </w:t>
      </w:r>
      <w:proofErr w:type="spellStart"/>
      <w:r w:rsidRPr="00613730">
        <w:rPr>
          <w:rFonts w:ascii="Georgia" w:hAnsi="Georgia"/>
          <w:sz w:val="24"/>
          <w:szCs w:val="24"/>
        </w:rPr>
        <w:t>Circovirus</w:t>
      </w:r>
      <w:proofErr w:type="spellEnd"/>
      <w:r w:rsidRPr="00613730">
        <w:rPr>
          <w:rFonts w:ascii="Georgia" w:hAnsi="Georgia"/>
          <w:sz w:val="24"/>
          <w:szCs w:val="24"/>
        </w:rPr>
        <w:t xml:space="preserve"> have only been</w:t>
      </w:r>
      <w:r w:rsidR="007978D6">
        <w:rPr>
          <w:rFonts w:ascii="Georgia" w:hAnsi="Georgia"/>
          <w:sz w:val="24"/>
          <w:szCs w:val="24"/>
        </w:rPr>
        <w:t xml:space="preserve"> reported in California and Ohio, no cases have been found in CT. </w:t>
      </w:r>
      <w:bookmarkStart w:id="0" w:name="_GoBack"/>
      <w:bookmarkEnd w:id="0"/>
    </w:p>
    <w:p w:rsidR="001228B4" w:rsidRPr="00613730" w:rsidRDefault="001228B4">
      <w:pPr>
        <w:rPr>
          <w:rFonts w:ascii="Georgia" w:hAnsi="Georgia"/>
          <w:sz w:val="24"/>
          <w:szCs w:val="24"/>
        </w:rPr>
      </w:pPr>
    </w:p>
    <w:p w:rsidR="001228B4" w:rsidRPr="00613730" w:rsidRDefault="001228B4">
      <w:pPr>
        <w:rPr>
          <w:rFonts w:ascii="Georgia" w:hAnsi="Georgia"/>
          <w:sz w:val="24"/>
          <w:szCs w:val="24"/>
        </w:rPr>
      </w:pPr>
      <w:r w:rsidRPr="00613730">
        <w:rPr>
          <w:rFonts w:ascii="Georgia" w:hAnsi="Georgia"/>
          <w:sz w:val="24"/>
          <w:szCs w:val="24"/>
        </w:rPr>
        <w:t xml:space="preserve">Testing was done on a group of dogs that were all contaminated with the </w:t>
      </w:r>
      <w:proofErr w:type="spellStart"/>
      <w:r w:rsidRPr="00613730">
        <w:rPr>
          <w:rFonts w:ascii="Georgia" w:hAnsi="Georgia"/>
          <w:sz w:val="24"/>
          <w:szCs w:val="24"/>
        </w:rPr>
        <w:t>Circovirus</w:t>
      </w:r>
      <w:proofErr w:type="spellEnd"/>
      <w:r w:rsidR="00A3781A">
        <w:rPr>
          <w:rFonts w:ascii="Georgia" w:hAnsi="Georgia"/>
          <w:sz w:val="24"/>
          <w:szCs w:val="24"/>
        </w:rPr>
        <w:t>;</w:t>
      </w:r>
      <w:r w:rsidRPr="00613730">
        <w:rPr>
          <w:rFonts w:ascii="Georgia" w:hAnsi="Georgia"/>
          <w:sz w:val="24"/>
          <w:szCs w:val="24"/>
        </w:rPr>
        <w:t xml:space="preserve"> a common feature that </w:t>
      </w:r>
      <w:r w:rsidRPr="00A3781A">
        <w:rPr>
          <w:rFonts w:ascii="Georgia" w:hAnsi="Georgia"/>
          <w:b/>
          <w:sz w:val="24"/>
          <w:szCs w:val="24"/>
        </w:rPr>
        <w:t>all</w:t>
      </w:r>
      <w:r w:rsidRPr="00613730">
        <w:rPr>
          <w:rFonts w:ascii="Georgia" w:hAnsi="Georgia"/>
          <w:sz w:val="24"/>
          <w:szCs w:val="24"/>
        </w:rPr>
        <w:t xml:space="preserve"> the dogs shared was group housing, such as in a shelter or kennel. </w:t>
      </w:r>
    </w:p>
    <w:p w:rsidR="001228B4" w:rsidRPr="00613730" w:rsidRDefault="001228B4">
      <w:pPr>
        <w:rPr>
          <w:rFonts w:ascii="Georgia" w:hAnsi="Georgia"/>
          <w:sz w:val="24"/>
          <w:szCs w:val="24"/>
        </w:rPr>
      </w:pPr>
      <w:r w:rsidRPr="00613730">
        <w:rPr>
          <w:rFonts w:ascii="Georgia" w:hAnsi="Georgia"/>
          <w:sz w:val="24"/>
          <w:szCs w:val="24"/>
        </w:rPr>
        <w:t xml:space="preserve">Signs of the </w:t>
      </w:r>
      <w:proofErr w:type="spellStart"/>
      <w:r w:rsidRPr="00613730">
        <w:rPr>
          <w:rFonts w:ascii="Georgia" w:hAnsi="Georgia"/>
          <w:sz w:val="24"/>
          <w:szCs w:val="24"/>
        </w:rPr>
        <w:t>Circovirus</w:t>
      </w:r>
      <w:proofErr w:type="spellEnd"/>
      <w:r w:rsidRPr="00613730">
        <w:rPr>
          <w:rFonts w:ascii="Georgia" w:hAnsi="Georgia"/>
          <w:sz w:val="24"/>
          <w:szCs w:val="24"/>
        </w:rPr>
        <w:t xml:space="preserve"> are: </w:t>
      </w:r>
    </w:p>
    <w:p w:rsidR="001228B4" w:rsidRPr="00613730" w:rsidRDefault="001228B4" w:rsidP="001228B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13730">
        <w:rPr>
          <w:rFonts w:ascii="Georgia" w:hAnsi="Georgia"/>
          <w:sz w:val="24"/>
          <w:szCs w:val="24"/>
        </w:rPr>
        <w:t>Bloody Diarrhea</w:t>
      </w:r>
    </w:p>
    <w:p w:rsidR="001228B4" w:rsidRPr="00613730" w:rsidRDefault="00613730" w:rsidP="001228B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13730">
        <w:rPr>
          <w:rFonts w:ascii="Georgia" w:hAnsi="Georgia"/>
          <w:sz w:val="24"/>
          <w:szCs w:val="24"/>
        </w:rPr>
        <w:t>Vomiting</w:t>
      </w:r>
    </w:p>
    <w:p w:rsidR="001228B4" w:rsidRPr="00613730" w:rsidRDefault="001228B4" w:rsidP="001228B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13730">
        <w:rPr>
          <w:rFonts w:ascii="Georgia" w:hAnsi="Georgia"/>
          <w:sz w:val="24"/>
          <w:szCs w:val="24"/>
        </w:rPr>
        <w:t>Weight Loss</w:t>
      </w:r>
    </w:p>
    <w:p w:rsidR="001228B4" w:rsidRPr="00613730" w:rsidRDefault="001228B4" w:rsidP="001228B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13730">
        <w:rPr>
          <w:rFonts w:ascii="Georgia" w:hAnsi="Georgia"/>
          <w:sz w:val="24"/>
          <w:szCs w:val="24"/>
        </w:rPr>
        <w:t xml:space="preserve">Lethargy </w:t>
      </w:r>
    </w:p>
    <w:p w:rsidR="001228B4" w:rsidRPr="00613730" w:rsidRDefault="001228B4" w:rsidP="001228B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13730">
        <w:rPr>
          <w:rFonts w:ascii="Georgia" w:hAnsi="Georgia"/>
          <w:sz w:val="24"/>
          <w:szCs w:val="24"/>
        </w:rPr>
        <w:t>Inflammation of blood vessels</w:t>
      </w:r>
    </w:p>
    <w:p w:rsidR="00613730" w:rsidRDefault="00613730" w:rsidP="00613730">
      <w:pPr>
        <w:rPr>
          <w:rFonts w:ascii="Georgia" w:hAnsi="Georgia"/>
          <w:sz w:val="24"/>
          <w:szCs w:val="24"/>
        </w:rPr>
      </w:pPr>
    </w:p>
    <w:p w:rsidR="00613730" w:rsidRPr="00613730" w:rsidRDefault="00613730" w:rsidP="00613730">
      <w:pPr>
        <w:rPr>
          <w:rFonts w:ascii="Georgia" w:hAnsi="Georgia"/>
          <w:sz w:val="24"/>
          <w:szCs w:val="24"/>
        </w:rPr>
      </w:pPr>
      <w:r w:rsidRPr="00613730">
        <w:rPr>
          <w:rFonts w:ascii="Georgia" w:hAnsi="Georgia"/>
          <w:sz w:val="24"/>
          <w:szCs w:val="24"/>
        </w:rPr>
        <w:t>The unknown can be scary and since so little is</w:t>
      </w:r>
      <w:r>
        <w:rPr>
          <w:rFonts w:ascii="Georgia" w:hAnsi="Georgia"/>
          <w:sz w:val="24"/>
          <w:szCs w:val="24"/>
        </w:rPr>
        <w:t xml:space="preserve"> currently known about the </w:t>
      </w:r>
      <w:proofErr w:type="spellStart"/>
      <w:r>
        <w:rPr>
          <w:rFonts w:ascii="Georgia" w:hAnsi="Georgia"/>
          <w:sz w:val="24"/>
          <w:szCs w:val="24"/>
        </w:rPr>
        <w:t>Circov</w:t>
      </w:r>
      <w:r w:rsidRPr="00613730">
        <w:rPr>
          <w:rFonts w:ascii="Georgia" w:hAnsi="Georgia"/>
          <w:sz w:val="24"/>
          <w:szCs w:val="24"/>
        </w:rPr>
        <w:t>irus</w:t>
      </w:r>
      <w:proofErr w:type="spellEnd"/>
      <w:r w:rsidRPr="00613730">
        <w:rPr>
          <w:rFonts w:ascii="Georgia" w:hAnsi="Georgia"/>
          <w:sz w:val="24"/>
          <w:szCs w:val="24"/>
        </w:rPr>
        <w:t xml:space="preserve"> we implore you to use the best judgment when dealing with the welfare of your dog. Some easy steps to follow are: </w:t>
      </w:r>
    </w:p>
    <w:p w:rsidR="00613730" w:rsidRPr="00613730" w:rsidRDefault="00613730" w:rsidP="0061373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13730">
        <w:rPr>
          <w:rFonts w:ascii="Georgia" w:hAnsi="Georgia"/>
          <w:sz w:val="24"/>
          <w:szCs w:val="24"/>
        </w:rPr>
        <w:t>Keep your dog away from any sick dogs</w:t>
      </w:r>
    </w:p>
    <w:p w:rsidR="00613730" w:rsidRPr="00613730" w:rsidRDefault="00613730" w:rsidP="0061373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13730">
        <w:rPr>
          <w:rFonts w:ascii="Georgia" w:hAnsi="Georgia"/>
          <w:sz w:val="24"/>
          <w:szCs w:val="24"/>
        </w:rPr>
        <w:t>Wash your hands after petting someone else’s dog and before you pet your dog</w:t>
      </w:r>
    </w:p>
    <w:p w:rsidR="00613730" w:rsidRPr="00613730" w:rsidRDefault="00613730" w:rsidP="0061373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13730">
        <w:rPr>
          <w:rFonts w:ascii="Georgia" w:hAnsi="Georgia"/>
          <w:sz w:val="24"/>
          <w:szCs w:val="24"/>
        </w:rPr>
        <w:t>Report all illness to your veterinarian</w:t>
      </w:r>
    </w:p>
    <w:p w:rsidR="00613730" w:rsidRPr="00613730" w:rsidRDefault="00613730" w:rsidP="0061373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13730">
        <w:rPr>
          <w:rFonts w:ascii="Georgia" w:hAnsi="Georgia"/>
          <w:sz w:val="24"/>
          <w:szCs w:val="24"/>
        </w:rPr>
        <w:t>If risks are becoming</w:t>
      </w:r>
      <w:r w:rsidR="00A3781A">
        <w:rPr>
          <w:rFonts w:ascii="Georgia" w:hAnsi="Georgia"/>
          <w:sz w:val="24"/>
          <w:szCs w:val="24"/>
        </w:rPr>
        <w:t xml:space="preserve"> more evident; showing up in CT we will inform you that </w:t>
      </w:r>
      <w:r w:rsidRPr="00613730">
        <w:rPr>
          <w:rFonts w:ascii="Georgia" w:hAnsi="Georgia"/>
          <w:sz w:val="24"/>
          <w:szCs w:val="24"/>
        </w:rPr>
        <w:t xml:space="preserve"> you might want to forgo the dog park, boarding kennel and doggie day care</w:t>
      </w:r>
    </w:p>
    <w:p w:rsidR="001228B4" w:rsidRDefault="001228B4"/>
    <w:sectPr w:rsidR="0012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30E56"/>
    <w:multiLevelType w:val="hybridMultilevel"/>
    <w:tmpl w:val="5CEE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F4DEB"/>
    <w:multiLevelType w:val="hybridMultilevel"/>
    <w:tmpl w:val="F994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B4"/>
    <w:rsid w:val="001228B4"/>
    <w:rsid w:val="00613730"/>
    <w:rsid w:val="006303C8"/>
    <w:rsid w:val="006F36B1"/>
    <w:rsid w:val="007978D6"/>
    <w:rsid w:val="00A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69996-19B2-4ADE-A5F7-8BE73462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2013-11-15T19:08:00Z</cp:lastPrinted>
  <dcterms:created xsi:type="dcterms:W3CDTF">2013-11-15T19:41:00Z</dcterms:created>
  <dcterms:modified xsi:type="dcterms:W3CDTF">2013-11-15T19:41:00Z</dcterms:modified>
</cp:coreProperties>
</file>